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7E7" w:rsidRDefault="00BE67E7">
      <w:bookmarkStart w:id="0" w:name="_GoBack"/>
      <w:bookmarkEnd w:id="0"/>
    </w:p>
    <w:p w:rsidR="004B396E" w:rsidRDefault="004B396E"/>
    <w:p w:rsidR="004B396E" w:rsidRDefault="004B396E"/>
    <w:p w:rsidR="004B396E" w:rsidRDefault="004B396E"/>
    <w:p w:rsidR="004B396E" w:rsidRDefault="004B396E"/>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Pr="004B396E" w:rsidRDefault="004B396E" w:rsidP="004B396E">
      <w:pPr>
        <w:jc w:val="center"/>
        <w:rPr>
          <w:rFonts w:ascii="Times New Roman" w:hAnsi="Times New Roman" w:cs="Times New Roman"/>
          <w:sz w:val="24"/>
          <w:szCs w:val="24"/>
        </w:rPr>
      </w:pPr>
      <w:r>
        <w:rPr>
          <w:rFonts w:ascii="Times New Roman" w:hAnsi="Times New Roman" w:cs="Times New Roman"/>
          <w:sz w:val="24"/>
          <w:szCs w:val="24"/>
        </w:rPr>
        <w:t>The Preschool Inside a</w:t>
      </w:r>
      <w:r w:rsidRPr="004B396E">
        <w:rPr>
          <w:rFonts w:ascii="Times New Roman" w:hAnsi="Times New Roman" w:cs="Times New Roman"/>
          <w:sz w:val="24"/>
          <w:szCs w:val="24"/>
        </w:rPr>
        <w:t xml:space="preserve"> Nursing </w:t>
      </w:r>
      <w:r>
        <w:rPr>
          <w:rFonts w:ascii="Times New Roman" w:hAnsi="Times New Roman" w:cs="Times New Roman"/>
          <w:sz w:val="24"/>
          <w:szCs w:val="24"/>
        </w:rPr>
        <w:t>Home</w:t>
      </w:r>
    </w:p>
    <w:p w:rsidR="004B396E" w:rsidRPr="004B396E" w:rsidRDefault="004B396E" w:rsidP="004B396E">
      <w:pPr>
        <w:jc w:val="center"/>
        <w:rPr>
          <w:rFonts w:ascii="Times New Roman" w:hAnsi="Times New Roman" w:cs="Times New Roman"/>
          <w:sz w:val="24"/>
          <w:szCs w:val="24"/>
        </w:rPr>
      </w:pPr>
      <w:r w:rsidRPr="004B396E">
        <w:rPr>
          <w:rFonts w:ascii="Times New Roman" w:hAnsi="Times New Roman" w:cs="Times New Roman"/>
          <w:sz w:val="24"/>
          <w:szCs w:val="24"/>
        </w:rPr>
        <w:t>Students Name</w:t>
      </w:r>
    </w:p>
    <w:p w:rsidR="004B396E" w:rsidRPr="004B396E" w:rsidRDefault="004B396E" w:rsidP="004B396E">
      <w:pPr>
        <w:jc w:val="center"/>
        <w:rPr>
          <w:rFonts w:ascii="Times New Roman" w:hAnsi="Times New Roman" w:cs="Times New Roman"/>
          <w:sz w:val="24"/>
          <w:szCs w:val="24"/>
        </w:rPr>
      </w:pPr>
      <w:r w:rsidRPr="004B396E">
        <w:rPr>
          <w:rFonts w:ascii="Times New Roman" w:hAnsi="Times New Roman" w:cs="Times New Roman"/>
          <w:sz w:val="24"/>
          <w:szCs w:val="24"/>
        </w:rPr>
        <w:t>Professors Name</w:t>
      </w:r>
    </w:p>
    <w:p w:rsidR="004B396E" w:rsidRDefault="004B396E" w:rsidP="004B396E">
      <w:pPr>
        <w:jc w:val="center"/>
        <w:rPr>
          <w:rFonts w:ascii="Times New Roman" w:hAnsi="Times New Roman" w:cs="Times New Roman"/>
          <w:sz w:val="24"/>
          <w:szCs w:val="24"/>
        </w:rPr>
      </w:pPr>
      <w:r w:rsidRPr="004B396E">
        <w:rPr>
          <w:rFonts w:ascii="Times New Roman" w:hAnsi="Times New Roman" w:cs="Times New Roman"/>
          <w:sz w:val="24"/>
          <w:szCs w:val="24"/>
        </w:rPr>
        <w:t>Date Submitted</w:t>
      </w: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jc w:val="center"/>
        <w:rPr>
          <w:rFonts w:ascii="Times New Roman" w:hAnsi="Times New Roman" w:cs="Times New Roman"/>
          <w:sz w:val="24"/>
          <w:szCs w:val="24"/>
        </w:rPr>
      </w:pPr>
    </w:p>
    <w:p w:rsidR="004B396E" w:rsidRDefault="004B396E" w:rsidP="004B396E">
      <w:pPr>
        <w:rPr>
          <w:rFonts w:ascii="Times New Roman" w:hAnsi="Times New Roman" w:cs="Times New Roman"/>
          <w:sz w:val="24"/>
          <w:szCs w:val="24"/>
        </w:rPr>
      </w:pPr>
      <w:r>
        <w:rPr>
          <w:rFonts w:ascii="Times New Roman" w:hAnsi="Times New Roman" w:cs="Times New Roman"/>
          <w:sz w:val="24"/>
          <w:szCs w:val="24"/>
        </w:rPr>
        <w:lastRenderedPageBreak/>
        <w:t>Students Name</w:t>
      </w:r>
    </w:p>
    <w:p w:rsidR="004B396E" w:rsidRDefault="004B396E" w:rsidP="004B396E">
      <w:pPr>
        <w:rPr>
          <w:rFonts w:ascii="Times New Roman" w:hAnsi="Times New Roman" w:cs="Times New Roman"/>
          <w:sz w:val="24"/>
          <w:szCs w:val="24"/>
        </w:rPr>
      </w:pPr>
      <w:r>
        <w:rPr>
          <w:rFonts w:ascii="Times New Roman" w:hAnsi="Times New Roman" w:cs="Times New Roman"/>
          <w:sz w:val="24"/>
          <w:szCs w:val="24"/>
        </w:rPr>
        <w:t>Topic 4B</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In the quest to provide for their families, individuals juggle between multiple jobs that help them earn the maximum wage necessary for survival. Some of these persons may live in the same home as their young children and their aging parents, prompting them to look for an option that could help balance between caring for the two groups and attending their workplaces. Sometimes it could be too overwhelming to attend to an elderly parent or relative, bringing forth the option of moving them to a senior nursing home. Additionally, it would be a blooper leaving young kids to fend for their own in the house when one leaves for work, thus prompting them to leave them at a preschool. However, what if one could simply leave both groups at the same location? A preschool nursing home, where elderly folks are surrounded by young kids. This essay focuses on the concept of preschools in nursing homes</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Most aged individuals at senior homes are encircled by people in their same age group, which could be frustrating sometimes. Elderly folk</w:t>
      </w:r>
      <w:r w:rsidR="00CE7111">
        <w:rPr>
          <w:rFonts w:ascii="Times New Roman" w:hAnsi="Times New Roman" w:cs="Times New Roman"/>
          <w:sz w:val="24"/>
          <w:szCs w:val="24"/>
        </w:rPr>
        <w:t>s</w:t>
      </w:r>
      <w:r>
        <w:rPr>
          <w:rFonts w:ascii="Times New Roman" w:hAnsi="Times New Roman" w:cs="Times New Roman"/>
          <w:sz w:val="24"/>
          <w:szCs w:val="24"/>
        </w:rPr>
        <w:t xml:space="preserve"> are not the type to jump around and play since they do not have the energy. They often prefer to sit around all day watching television or engaging in brain games, such as chess. Additionally, some of their colleagues in the nursing homes may suffer from life-threatening illnesses</w:t>
      </w:r>
      <w:r w:rsidR="00CE7111">
        <w:rPr>
          <w:rFonts w:ascii="Times New Roman" w:hAnsi="Times New Roman" w:cs="Times New Roman"/>
          <w:sz w:val="24"/>
          <w:szCs w:val="24"/>
        </w:rPr>
        <w:t>,</w:t>
      </w:r>
      <w:r>
        <w:rPr>
          <w:rFonts w:ascii="Times New Roman" w:hAnsi="Times New Roman" w:cs="Times New Roman"/>
          <w:sz w:val="24"/>
          <w:szCs w:val="24"/>
        </w:rPr>
        <w:t xml:space="preserve"> which often demotivates the drive to push further or look forward to each new day. Children, on the other hand, are </w:t>
      </w:r>
      <w:r w:rsidR="00CE7111">
        <w:rPr>
          <w:rFonts w:ascii="Times New Roman" w:hAnsi="Times New Roman" w:cs="Times New Roman"/>
          <w:sz w:val="24"/>
          <w:szCs w:val="24"/>
        </w:rPr>
        <w:t>incredib</w:t>
      </w:r>
      <w:r>
        <w:rPr>
          <w:rFonts w:ascii="Times New Roman" w:hAnsi="Times New Roman" w:cs="Times New Roman"/>
          <w:sz w:val="24"/>
          <w:szCs w:val="24"/>
        </w:rPr>
        <w:t>ly energetic and playful and are often irked by the idea of sitting around all day. Therefore, some homes have come up with preschools in nursing homes, where children spend the week around seniors, th</w:t>
      </w:r>
      <w:r w:rsidR="00CE7111">
        <w:rPr>
          <w:rFonts w:ascii="Times New Roman" w:hAnsi="Times New Roman" w:cs="Times New Roman"/>
          <w:sz w:val="24"/>
          <w:szCs w:val="24"/>
        </w:rPr>
        <w:t>us</w:t>
      </w:r>
      <w:r>
        <w:rPr>
          <w:rFonts w:ascii="Times New Roman" w:hAnsi="Times New Roman" w:cs="Times New Roman"/>
          <w:sz w:val="24"/>
          <w:szCs w:val="24"/>
        </w:rPr>
        <w:t xml:space="preserve"> giving them the motivation to stay active, and remind them how it feels to be full of life. It also leads them to look forward to each day since they have people to en</w:t>
      </w:r>
      <w:r w:rsidR="00CE7111">
        <w:rPr>
          <w:rFonts w:ascii="Times New Roman" w:hAnsi="Times New Roman" w:cs="Times New Roman"/>
          <w:sz w:val="24"/>
          <w:szCs w:val="24"/>
        </w:rPr>
        <w:t>gage them enthusiastically</w:t>
      </w:r>
      <w:r>
        <w:rPr>
          <w:rFonts w:ascii="Times New Roman" w:hAnsi="Times New Roman" w:cs="Times New Roman"/>
          <w:sz w:val="24"/>
          <w:szCs w:val="24"/>
        </w:rPr>
        <w:t>.</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Multiple studies have linked socialization among elderly adults to reduced blood pressure, loneliness, mental decline</w:t>
      </w:r>
      <w:r w:rsidR="00CE7111">
        <w:rPr>
          <w:rFonts w:ascii="Times New Roman" w:hAnsi="Times New Roman" w:cs="Times New Roman"/>
          <w:sz w:val="24"/>
          <w:szCs w:val="24"/>
        </w:rPr>
        <w:t>,</w:t>
      </w:r>
      <w:r>
        <w:rPr>
          <w:rFonts w:ascii="Times New Roman" w:hAnsi="Times New Roman" w:cs="Times New Roman"/>
          <w:sz w:val="24"/>
          <w:szCs w:val="24"/>
        </w:rPr>
        <w:t xml:space="preserve"> and death or disease (Jansen, 2016). Being such energetic beings, children are often curious about most things around them. Items owned by seniors such as wheelchairs or talking assistants arouse their inquisitiveness, and they regularly ask questions regarding them. Such activity provokes the elderly persons’ thoughts, eliminating any depressing ones they may have. It also arouses their interest </w:t>
      </w:r>
      <w:r w:rsidR="00CE7111">
        <w:rPr>
          <w:rFonts w:ascii="Times New Roman" w:hAnsi="Times New Roman" w:cs="Times New Roman"/>
          <w:sz w:val="24"/>
          <w:szCs w:val="24"/>
        </w:rPr>
        <w:t>in</w:t>
      </w:r>
      <w:r>
        <w:rPr>
          <w:rFonts w:ascii="Times New Roman" w:hAnsi="Times New Roman" w:cs="Times New Roman"/>
          <w:sz w:val="24"/>
          <w:szCs w:val="24"/>
        </w:rPr>
        <w:t xml:space="preserve"> having conversations, since they are undoubtedly knowledgeable about the stuff asked by these kids. Administrators in preschool nursing homes also have to keep the children interested by engaging them in group songs and </w:t>
      </w:r>
      <w:r>
        <w:rPr>
          <w:rFonts w:ascii="Times New Roman" w:hAnsi="Times New Roman" w:cs="Times New Roman"/>
          <w:sz w:val="24"/>
          <w:szCs w:val="24"/>
        </w:rPr>
        <w:lastRenderedPageBreak/>
        <w:t xml:space="preserve">dances, and nursery rhymes. The brain often degenerates after a long period of living, and it is observed that as one gets older, they develop conditions such as dementia. According to </w:t>
      </w:r>
      <w:proofErr w:type="spellStart"/>
      <w:r>
        <w:rPr>
          <w:rFonts w:ascii="Times New Roman" w:hAnsi="Times New Roman" w:cs="Times New Roman"/>
          <w:sz w:val="24"/>
          <w:szCs w:val="24"/>
        </w:rPr>
        <w:t>Heerema</w:t>
      </w:r>
      <w:proofErr w:type="spellEnd"/>
      <w:r>
        <w:rPr>
          <w:rFonts w:ascii="Times New Roman" w:hAnsi="Times New Roman" w:cs="Times New Roman"/>
          <w:sz w:val="24"/>
          <w:szCs w:val="24"/>
        </w:rPr>
        <w:t xml:space="preserve"> (2019), people who have dementia often </w:t>
      </w:r>
      <w:r w:rsidR="00CE7111">
        <w:rPr>
          <w:rFonts w:ascii="Times New Roman" w:hAnsi="Times New Roman" w:cs="Times New Roman"/>
          <w:sz w:val="24"/>
          <w:szCs w:val="24"/>
        </w:rPr>
        <w:t>cultivate</w:t>
      </w:r>
      <w:r>
        <w:rPr>
          <w:rFonts w:ascii="Times New Roman" w:hAnsi="Times New Roman" w:cs="Times New Roman"/>
          <w:sz w:val="24"/>
          <w:szCs w:val="24"/>
        </w:rPr>
        <w:t xml:space="preserve"> a higher level of positive engagement when they interact with children. </w:t>
      </w:r>
      <w:proofErr w:type="spellStart"/>
      <w:r>
        <w:rPr>
          <w:rFonts w:ascii="Times New Roman" w:hAnsi="Times New Roman" w:cs="Times New Roman"/>
          <w:sz w:val="24"/>
          <w:szCs w:val="24"/>
        </w:rPr>
        <w:t>Heerema</w:t>
      </w:r>
      <w:proofErr w:type="spellEnd"/>
      <w:r>
        <w:rPr>
          <w:rFonts w:ascii="Times New Roman" w:hAnsi="Times New Roman" w:cs="Times New Roman"/>
          <w:sz w:val="24"/>
          <w:szCs w:val="24"/>
        </w:rPr>
        <w:t xml:space="preserve"> (2019) also states that intergenerational interaction permits seniors living with dementia to teach children </w:t>
      </w:r>
      <w:r w:rsidR="00CE7111">
        <w:rPr>
          <w:rFonts w:ascii="Times New Roman" w:hAnsi="Times New Roman" w:cs="Times New Roman"/>
          <w:sz w:val="24"/>
          <w:szCs w:val="24"/>
        </w:rPr>
        <w:t>fundamental</w:t>
      </w:r>
      <w:r>
        <w:rPr>
          <w:rFonts w:ascii="Times New Roman" w:hAnsi="Times New Roman" w:cs="Times New Roman"/>
          <w:sz w:val="24"/>
          <w:szCs w:val="24"/>
        </w:rPr>
        <w:t xml:space="preserve"> skills such as folding of clothes, or how to group things according to </w:t>
      </w:r>
      <w:r w:rsidR="00CE7111">
        <w:rPr>
          <w:rFonts w:ascii="Times New Roman" w:hAnsi="Times New Roman" w:cs="Times New Roman"/>
          <w:sz w:val="24"/>
          <w:szCs w:val="24"/>
        </w:rPr>
        <w:t>shared</w:t>
      </w:r>
      <w:r>
        <w:rPr>
          <w:rFonts w:ascii="Times New Roman" w:hAnsi="Times New Roman" w:cs="Times New Roman"/>
          <w:sz w:val="24"/>
          <w:szCs w:val="24"/>
        </w:rPr>
        <w:t xml:space="preserve"> characteristics such as color. It is unquestionable</w:t>
      </w:r>
      <w:r w:rsidR="00CE7111">
        <w:rPr>
          <w:rFonts w:ascii="Times New Roman" w:hAnsi="Times New Roman" w:cs="Times New Roman"/>
          <w:sz w:val="24"/>
          <w:szCs w:val="24"/>
        </w:rPr>
        <w:t>,</w:t>
      </w:r>
      <w:r>
        <w:rPr>
          <w:rFonts w:ascii="Times New Roman" w:hAnsi="Times New Roman" w:cs="Times New Roman"/>
          <w:sz w:val="24"/>
          <w:szCs w:val="24"/>
        </w:rPr>
        <w:t xml:space="preserve"> therefore</w:t>
      </w:r>
      <w:r w:rsidR="00CE7111">
        <w:rPr>
          <w:rFonts w:ascii="Times New Roman" w:hAnsi="Times New Roman" w:cs="Times New Roman"/>
          <w:sz w:val="24"/>
          <w:szCs w:val="24"/>
        </w:rPr>
        <w:t>,</w:t>
      </w:r>
      <w:r>
        <w:rPr>
          <w:rFonts w:ascii="Times New Roman" w:hAnsi="Times New Roman" w:cs="Times New Roman"/>
          <w:sz w:val="24"/>
          <w:szCs w:val="24"/>
        </w:rPr>
        <w:t xml:space="preserve"> that children have a profound effect on seniors.</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The idea of preschools in nursing homes was conceptualized in Japan in the 1970s and later spread to North America. According to </w:t>
      </w:r>
      <w:proofErr w:type="spellStart"/>
      <w:r>
        <w:rPr>
          <w:rFonts w:ascii="Times New Roman" w:hAnsi="Times New Roman" w:cs="Times New Roman"/>
          <w:sz w:val="24"/>
          <w:szCs w:val="24"/>
        </w:rPr>
        <w:t>D</w:t>
      </w:r>
      <w:r w:rsidRPr="004B396E">
        <w:rPr>
          <w:rFonts w:ascii="Times New Roman" w:hAnsi="Times New Roman" w:cs="Times New Roman"/>
          <w:sz w:val="24"/>
          <w:szCs w:val="24"/>
        </w:rPr>
        <w:t>ahlbäc</w:t>
      </w:r>
      <w:r>
        <w:rPr>
          <w:rFonts w:ascii="Times New Roman" w:hAnsi="Times New Roman" w:cs="Times New Roman"/>
          <w:sz w:val="24"/>
          <w:szCs w:val="24"/>
        </w:rPr>
        <w:t>k</w:t>
      </w:r>
      <w:proofErr w:type="spellEnd"/>
      <w:r>
        <w:rPr>
          <w:rFonts w:ascii="Times New Roman" w:hAnsi="Times New Roman" w:cs="Times New Roman"/>
          <w:sz w:val="24"/>
          <w:szCs w:val="24"/>
        </w:rPr>
        <w:t xml:space="preserve"> (2016), the two groups which need the most care in life are children and the elderly. Preschool is the first </w:t>
      </w:r>
      <w:r w:rsidR="00CE7111">
        <w:rPr>
          <w:rFonts w:ascii="Times New Roman" w:hAnsi="Times New Roman" w:cs="Times New Roman"/>
          <w:sz w:val="24"/>
          <w:szCs w:val="24"/>
        </w:rPr>
        <w:t>significant</w:t>
      </w:r>
      <w:r>
        <w:rPr>
          <w:rFonts w:ascii="Times New Roman" w:hAnsi="Times New Roman" w:cs="Times New Roman"/>
          <w:sz w:val="24"/>
          <w:szCs w:val="24"/>
        </w:rPr>
        <w:t xml:space="preserve"> institution children attend, and it plays a </w:t>
      </w:r>
      <w:r w:rsidR="00CE7111">
        <w:rPr>
          <w:rFonts w:ascii="Times New Roman" w:hAnsi="Times New Roman" w:cs="Times New Roman"/>
          <w:sz w:val="24"/>
          <w:szCs w:val="24"/>
        </w:rPr>
        <w:t>massiv</w:t>
      </w:r>
      <w:r>
        <w:rPr>
          <w:rFonts w:ascii="Times New Roman" w:hAnsi="Times New Roman" w:cs="Times New Roman"/>
          <w:sz w:val="24"/>
          <w:szCs w:val="24"/>
        </w:rPr>
        <w:t>e role in their mental development.</w:t>
      </w:r>
      <w:r w:rsidR="00CE7111">
        <w:rPr>
          <w:rFonts w:ascii="Times New Roman" w:hAnsi="Times New Roman" w:cs="Times New Roman"/>
          <w:sz w:val="24"/>
          <w:szCs w:val="24"/>
        </w:rPr>
        <w:t xml:space="preserve"> Anderson &amp; Johnson (2017</w:t>
      </w:r>
      <w:r>
        <w:rPr>
          <w:rFonts w:ascii="Times New Roman" w:hAnsi="Times New Roman" w:cs="Times New Roman"/>
          <w:sz w:val="24"/>
          <w:szCs w:val="24"/>
        </w:rPr>
        <w:t xml:space="preserve">) explained that children who spend a ton of time around </w:t>
      </w:r>
      <w:r w:rsidR="00CE7111">
        <w:rPr>
          <w:rFonts w:ascii="Times New Roman" w:hAnsi="Times New Roman" w:cs="Times New Roman"/>
          <w:sz w:val="24"/>
          <w:szCs w:val="24"/>
        </w:rPr>
        <w:t>older</w:t>
      </w:r>
      <w:r>
        <w:rPr>
          <w:rFonts w:ascii="Times New Roman" w:hAnsi="Times New Roman" w:cs="Times New Roman"/>
          <w:sz w:val="24"/>
          <w:szCs w:val="24"/>
        </w:rPr>
        <w:t xml:space="preserve"> people often find it easier to interact with them when they are older. Several people are intimidated or find it awkward to hang around </w:t>
      </w:r>
      <w:r w:rsidR="00CE7111">
        <w:rPr>
          <w:rFonts w:ascii="Times New Roman" w:hAnsi="Times New Roman" w:cs="Times New Roman"/>
          <w:sz w:val="24"/>
          <w:szCs w:val="24"/>
        </w:rPr>
        <w:t>older</w:t>
      </w:r>
      <w:r>
        <w:rPr>
          <w:rFonts w:ascii="Times New Roman" w:hAnsi="Times New Roman" w:cs="Times New Roman"/>
          <w:sz w:val="24"/>
          <w:szCs w:val="24"/>
        </w:rPr>
        <w:t xml:space="preserve"> people due to the minimum exposure they acquired around seniors when they were young. Therefore, young children who spend their preschool years in a nursing home are less likely to experience such. Children also show less sympathy </w:t>
      </w:r>
      <w:r w:rsidR="00CE7111">
        <w:rPr>
          <w:rFonts w:ascii="Times New Roman" w:hAnsi="Times New Roman" w:cs="Times New Roman"/>
          <w:sz w:val="24"/>
          <w:szCs w:val="24"/>
        </w:rPr>
        <w:t>for</w:t>
      </w:r>
      <w:r>
        <w:rPr>
          <w:rFonts w:ascii="Times New Roman" w:hAnsi="Times New Roman" w:cs="Times New Roman"/>
          <w:sz w:val="24"/>
          <w:szCs w:val="24"/>
        </w:rPr>
        <w:t xml:space="preserve"> </w:t>
      </w:r>
      <w:r w:rsidR="00CE7111">
        <w:rPr>
          <w:rFonts w:ascii="Times New Roman" w:hAnsi="Times New Roman" w:cs="Times New Roman"/>
          <w:sz w:val="24"/>
          <w:szCs w:val="24"/>
        </w:rPr>
        <w:t>older adults</w:t>
      </w:r>
      <w:r>
        <w:rPr>
          <w:rFonts w:ascii="Times New Roman" w:hAnsi="Times New Roman" w:cs="Times New Roman"/>
          <w:sz w:val="24"/>
          <w:szCs w:val="24"/>
        </w:rPr>
        <w:t xml:space="preserve"> regarding their illnesses. Most seniors recognize that they suffer from life-threatening sicknesses, but they don’t want constant reminders of such. Children focus more on what’s interesting about the aged, rather than what holds them back, and senior citizens in a nursing home need such attention. Additionally, due to the acquaintance with the multiple ailments seniors may face at nursing homes such as disabilities or life-threatening illnesses, such children find it easier to take care of similarly affected loved ones when they get older.</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Preschools in nursing homes also help in fighting ageism. </w:t>
      </w:r>
      <w:proofErr w:type="spellStart"/>
      <w:r w:rsidRPr="004B396E">
        <w:rPr>
          <w:rFonts w:ascii="Times New Roman" w:hAnsi="Times New Roman" w:cs="Times New Roman"/>
          <w:sz w:val="24"/>
          <w:szCs w:val="24"/>
        </w:rPr>
        <w:t>Dahlbäck</w:t>
      </w:r>
      <w:proofErr w:type="spellEnd"/>
      <w:r w:rsidRPr="004B396E">
        <w:rPr>
          <w:rFonts w:ascii="Times New Roman" w:hAnsi="Times New Roman" w:cs="Times New Roman"/>
          <w:sz w:val="24"/>
          <w:szCs w:val="24"/>
        </w:rPr>
        <w:t xml:space="preserve"> (2016</w:t>
      </w:r>
      <w:r>
        <w:rPr>
          <w:rFonts w:ascii="Times New Roman" w:hAnsi="Times New Roman" w:cs="Times New Roman"/>
          <w:sz w:val="24"/>
          <w:szCs w:val="24"/>
        </w:rPr>
        <w:t>)</w:t>
      </w:r>
      <w:r w:rsidR="00CE7111">
        <w:rPr>
          <w:rFonts w:ascii="Times New Roman" w:hAnsi="Times New Roman" w:cs="Times New Roman"/>
          <w:sz w:val="24"/>
          <w:szCs w:val="24"/>
        </w:rPr>
        <w:t xml:space="preserve"> stated</w:t>
      </w:r>
      <w:r>
        <w:rPr>
          <w:rFonts w:ascii="Times New Roman" w:hAnsi="Times New Roman" w:cs="Times New Roman"/>
          <w:sz w:val="24"/>
          <w:szCs w:val="24"/>
        </w:rPr>
        <w:t xml:space="preserve"> that in a survey conducted by the World Health Organization (WHO) among seniors regarding how they felt about their old age, most of them said that they disliked it. According to them, it made them feel unwanted, unloved</w:t>
      </w:r>
      <w:r w:rsidR="00CE7111">
        <w:rPr>
          <w:rFonts w:ascii="Times New Roman" w:hAnsi="Times New Roman" w:cs="Times New Roman"/>
          <w:sz w:val="24"/>
          <w:szCs w:val="24"/>
        </w:rPr>
        <w:t>,</w:t>
      </w:r>
      <w:r>
        <w:rPr>
          <w:rFonts w:ascii="Times New Roman" w:hAnsi="Times New Roman" w:cs="Times New Roman"/>
          <w:sz w:val="24"/>
          <w:szCs w:val="24"/>
        </w:rPr>
        <w:t xml:space="preserve"> and abandoned. Most people often discriminate against older folks, forgetting that they</w:t>
      </w:r>
      <w:r w:rsidR="00CE7111">
        <w:rPr>
          <w:rFonts w:ascii="Times New Roman" w:hAnsi="Times New Roman" w:cs="Times New Roman"/>
          <w:sz w:val="24"/>
          <w:szCs w:val="24"/>
        </w:rPr>
        <w:t>,</w:t>
      </w:r>
      <w:r>
        <w:rPr>
          <w:rFonts w:ascii="Times New Roman" w:hAnsi="Times New Roman" w:cs="Times New Roman"/>
          <w:sz w:val="24"/>
          <w:szCs w:val="24"/>
        </w:rPr>
        <w:t xml:space="preserve"> too, will find themselves in the same spot in a few years. The discrimination against older folk is referred to as ageism and is a common practice in society today. Children in nursing homes actively engage seniors with their questions and activities. Therefore, they make them feel great about the knowledge they possess about inquired aspects and more. Additionally, </w:t>
      </w:r>
      <w:r>
        <w:rPr>
          <w:rFonts w:ascii="Times New Roman" w:hAnsi="Times New Roman" w:cs="Times New Roman"/>
          <w:sz w:val="24"/>
          <w:szCs w:val="24"/>
        </w:rPr>
        <w:lastRenderedPageBreak/>
        <w:t xml:space="preserve">young children often accord seniors with the respect they deserve, resulting in improved self-esteem and </w:t>
      </w:r>
      <w:r w:rsidR="00CE7111">
        <w:rPr>
          <w:rFonts w:ascii="Times New Roman" w:hAnsi="Times New Roman" w:cs="Times New Roman"/>
          <w:sz w:val="24"/>
          <w:szCs w:val="24"/>
        </w:rPr>
        <w:t xml:space="preserve">a positive </w:t>
      </w:r>
      <w:r>
        <w:rPr>
          <w:rFonts w:ascii="Times New Roman" w:hAnsi="Times New Roman" w:cs="Times New Roman"/>
          <w:sz w:val="24"/>
          <w:szCs w:val="24"/>
        </w:rPr>
        <w:t xml:space="preserve">approach to life. Such </w:t>
      </w:r>
      <w:r w:rsidR="00CE7111">
        <w:rPr>
          <w:rFonts w:ascii="Times New Roman" w:hAnsi="Times New Roman" w:cs="Times New Roman"/>
          <w:sz w:val="24"/>
          <w:szCs w:val="24"/>
        </w:rPr>
        <w:t>connection</w:t>
      </w:r>
      <w:r>
        <w:rPr>
          <w:rFonts w:ascii="Times New Roman" w:hAnsi="Times New Roman" w:cs="Times New Roman"/>
          <w:sz w:val="24"/>
          <w:szCs w:val="24"/>
        </w:rPr>
        <w:t xml:space="preserve"> also enhances the future behavior of children in nursing homes, setting the pace for respectful practices towards the elderly even when they get older.</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Preschool nursing homes are undoubtedly an essential part of modern society. However, a myriad of challenges impedes the establishment and well-being of these crucial institutions. One of these is the licensing of these establishments. There exist little or no policies to govern the procedures to be followed before the setting up of a preschool nursing home. Existing </w:t>
      </w:r>
      <w:r w:rsidR="00CE7111">
        <w:rPr>
          <w:rFonts w:ascii="Times New Roman" w:hAnsi="Times New Roman" w:cs="Times New Roman"/>
          <w:sz w:val="24"/>
          <w:szCs w:val="24"/>
        </w:rPr>
        <w:t>system</w:t>
      </w:r>
      <w:r>
        <w:rPr>
          <w:rFonts w:ascii="Times New Roman" w:hAnsi="Times New Roman" w:cs="Times New Roman"/>
          <w:sz w:val="24"/>
          <w:szCs w:val="24"/>
        </w:rPr>
        <w:t>s regarding the formation of preschools and nursing homes as independent entities may require tailoring to bring forth the requirements, therefore complicating the process.</w:t>
      </w:r>
      <w:r w:rsidR="00CE7111">
        <w:rPr>
          <w:rFonts w:ascii="Times New Roman" w:hAnsi="Times New Roman" w:cs="Times New Roman"/>
          <w:sz w:val="24"/>
          <w:szCs w:val="24"/>
        </w:rPr>
        <w:t xml:space="preserve"> P</w:t>
      </w:r>
      <w:r>
        <w:rPr>
          <w:rFonts w:ascii="Times New Roman" w:hAnsi="Times New Roman" w:cs="Times New Roman"/>
          <w:sz w:val="24"/>
          <w:szCs w:val="24"/>
        </w:rPr>
        <w:t xml:space="preserve">reschool nursing homes </w:t>
      </w:r>
      <w:r w:rsidR="00CE7111">
        <w:rPr>
          <w:rFonts w:ascii="Times New Roman" w:hAnsi="Times New Roman" w:cs="Times New Roman"/>
          <w:sz w:val="24"/>
          <w:szCs w:val="24"/>
        </w:rPr>
        <w:t>also need</w:t>
      </w:r>
      <w:r>
        <w:rPr>
          <w:rFonts w:ascii="Times New Roman" w:hAnsi="Times New Roman" w:cs="Times New Roman"/>
          <w:sz w:val="24"/>
          <w:szCs w:val="24"/>
        </w:rPr>
        <w:t xml:space="preserve"> a ton of space to establish since they accommodate both seniors and children. A large </w:t>
      </w:r>
      <w:r w:rsidR="00CE7111">
        <w:rPr>
          <w:rFonts w:ascii="Times New Roman" w:hAnsi="Times New Roman" w:cs="Times New Roman"/>
          <w:sz w:val="24"/>
          <w:szCs w:val="24"/>
        </w:rPr>
        <w:t>area</w:t>
      </w:r>
      <w:r>
        <w:rPr>
          <w:rFonts w:ascii="Times New Roman" w:hAnsi="Times New Roman" w:cs="Times New Roman"/>
          <w:sz w:val="24"/>
          <w:szCs w:val="24"/>
        </w:rPr>
        <w:t xml:space="preserve"> may turn out expensive</w:t>
      </w:r>
      <w:r w:rsidR="00CE7111">
        <w:rPr>
          <w:rFonts w:ascii="Times New Roman" w:hAnsi="Times New Roman" w:cs="Times New Roman"/>
          <w:sz w:val="24"/>
          <w:szCs w:val="24"/>
        </w:rPr>
        <w:t>,</w:t>
      </w:r>
      <w:r>
        <w:rPr>
          <w:rFonts w:ascii="Times New Roman" w:hAnsi="Times New Roman" w:cs="Times New Roman"/>
          <w:sz w:val="24"/>
          <w:szCs w:val="24"/>
        </w:rPr>
        <w:t xml:space="preserve"> thus drawing back any popularity of the institutions. Preschool nursing homes a</w:t>
      </w:r>
      <w:r w:rsidR="00CE7111">
        <w:rPr>
          <w:rFonts w:ascii="Times New Roman" w:hAnsi="Times New Roman" w:cs="Times New Roman"/>
          <w:sz w:val="24"/>
          <w:szCs w:val="24"/>
        </w:rPr>
        <w:t>r</w:t>
      </w:r>
      <w:r>
        <w:rPr>
          <w:rFonts w:ascii="Times New Roman" w:hAnsi="Times New Roman" w:cs="Times New Roman"/>
          <w:sz w:val="24"/>
          <w:szCs w:val="24"/>
        </w:rPr>
        <w:t xml:space="preserve">e also </w:t>
      </w:r>
      <w:r w:rsidR="00CE7111">
        <w:rPr>
          <w:rFonts w:ascii="Times New Roman" w:hAnsi="Times New Roman" w:cs="Times New Roman"/>
          <w:sz w:val="24"/>
          <w:szCs w:val="24"/>
        </w:rPr>
        <w:t>costly</w:t>
      </w:r>
      <w:r>
        <w:rPr>
          <w:rFonts w:ascii="Times New Roman" w:hAnsi="Times New Roman" w:cs="Times New Roman"/>
          <w:sz w:val="24"/>
          <w:szCs w:val="24"/>
        </w:rPr>
        <w:t xml:space="preserve"> to maintain since facilities are required to accommodate both age groups. They also require personnel who are trained </w:t>
      </w:r>
      <w:r w:rsidR="00CE7111">
        <w:rPr>
          <w:rFonts w:ascii="Times New Roman" w:hAnsi="Times New Roman" w:cs="Times New Roman"/>
          <w:sz w:val="24"/>
          <w:szCs w:val="24"/>
        </w:rPr>
        <w:t>i</w:t>
      </w:r>
      <w:r>
        <w:rPr>
          <w:rFonts w:ascii="Times New Roman" w:hAnsi="Times New Roman" w:cs="Times New Roman"/>
          <w:sz w:val="24"/>
          <w:szCs w:val="24"/>
        </w:rPr>
        <w:t xml:space="preserve">n handling kids and seniors as well, who may require higher wages than usual. </w:t>
      </w:r>
    </w:p>
    <w:p w:rsidR="004B396E" w:rsidRDefault="004B396E" w:rsidP="004B396E">
      <w:pPr>
        <w:spacing w:line="360" w:lineRule="auto"/>
        <w:rPr>
          <w:rFonts w:ascii="Times New Roman" w:hAnsi="Times New Roman" w:cs="Times New Roman"/>
          <w:sz w:val="24"/>
          <w:szCs w:val="24"/>
        </w:rPr>
      </w:pPr>
      <w:r>
        <w:rPr>
          <w:rFonts w:ascii="Times New Roman" w:hAnsi="Times New Roman" w:cs="Times New Roman"/>
          <w:sz w:val="24"/>
          <w:szCs w:val="24"/>
        </w:rPr>
        <w:tab/>
        <w:t>Family members are likely to experience multiple advantages by taking their children and aged to a preschool nursing home. Jansen (2016) stated that at least 10 percent of those who take their children to preschool centers were employees. Therefore, by taking care of these young ones, the centers provide a ha</w:t>
      </w:r>
      <w:r w:rsidR="00CE7111">
        <w:rPr>
          <w:rFonts w:ascii="Times New Roman" w:hAnsi="Times New Roman" w:cs="Times New Roman"/>
          <w:sz w:val="24"/>
          <w:szCs w:val="24"/>
        </w:rPr>
        <w:t>ven for</w:t>
      </w:r>
      <w:r>
        <w:rPr>
          <w:rFonts w:ascii="Times New Roman" w:hAnsi="Times New Roman" w:cs="Times New Roman"/>
          <w:sz w:val="24"/>
          <w:szCs w:val="24"/>
        </w:rPr>
        <w:t xml:space="preserve"> families of these workers, who know that their children are at a safe space. Additionally, the assurance that they are getting a good education and getting nurtured by people with an enormous wealth of knowledge guarantees that their kids gain more than formal education. Families who take their aged to preschool nursing homes ensure a secure future for them. Through the provision of love</w:t>
      </w:r>
      <w:r w:rsidR="00CE7111">
        <w:rPr>
          <w:rFonts w:ascii="Times New Roman" w:hAnsi="Times New Roman" w:cs="Times New Roman"/>
          <w:sz w:val="24"/>
          <w:szCs w:val="24"/>
        </w:rPr>
        <w:t xml:space="preserve"> </w:t>
      </w:r>
      <w:r>
        <w:rPr>
          <w:rFonts w:ascii="Times New Roman" w:hAnsi="Times New Roman" w:cs="Times New Roman"/>
          <w:sz w:val="24"/>
          <w:szCs w:val="24"/>
        </w:rPr>
        <w:t>and attachment from young children in these homes</w:t>
      </w:r>
      <w:r w:rsidR="00CE7111">
        <w:rPr>
          <w:rFonts w:ascii="Times New Roman" w:hAnsi="Times New Roman" w:cs="Times New Roman"/>
          <w:sz w:val="24"/>
          <w:szCs w:val="24"/>
        </w:rPr>
        <w:t>, the</w:t>
      </w:r>
      <w:r>
        <w:rPr>
          <w:rFonts w:ascii="Times New Roman" w:hAnsi="Times New Roman" w:cs="Times New Roman"/>
          <w:sz w:val="24"/>
          <w:szCs w:val="24"/>
        </w:rPr>
        <w:t xml:space="preserve"> elderly escape any feelings of abandonment</w:t>
      </w:r>
      <w:r w:rsidR="00CE7111">
        <w:rPr>
          <w:rFonts w:ascii="Times New Roman" w:hAnsi="Times New Roman" w:cs="Times New Roman"/>
          <w:sz w:val="24"/>
          <w:szCs w:val="24"/>
        </w:rPr>
        <w:t xml:space="preserve"> that may crop up</w:t>
      </w:r>
      <w:r>
        <w:rPr>
          <w:rFonts w:ascii="Times New Roman" w:hAnsi="Times New Roman" w:cs="Times New Roman"/>
          <w:sz w:val="24"/>
          <w:szCs w:val="24"/>
        </w:rPr>
        <w:t>. Subsequently, they get to experience the joy of raising children once more and providing knowledge to them. Children who attend preschool nursing homes also learn to establish long-term relationships while it</w:t>
      </w:r>
      <w:r w:rsidR="00CE7111">
        <w:rPr>
          <w:rFonts w:ascii="Times New Roman" w:hAnsi="Times New Roman" w:cs="Times New Roman"/>
          <w:sz w:val="24"/>
          <w:szCs w:val="24"/>
        </w:rPr>
        <w:t>'</w:t>
      </w:r>
      <w:r>
        <w:rPr>
          <w:rFonts w:ascii="Times New Roman" w:hAnsi="Times New Roman" w:cs="Times New Roman"/>
          <w:sz w:val="24"/>
          <w:szCs w:val="24"/>
        </w:rPr>
        <w:t xml:space="preserve">s early. When they develop attachments toward </w:t>
      </w:r>
      <w:r w:rsidR="00CE7111">
        <w:rPr>
          <w:rFonts w:ascii="Times New Roman" w:hAnsi="Times New Roman" w:cs="Times New Roman"/>
          <w:sz w:val="24"/>
          <w:szCs w:val="24"/>
        </w:rPr>
        <w:t>specific</w:t>
      </w:r>
      <w:r>
        <w:rPr>
          <w:rFonts w:ascii="Times New Roman" w:hAnsi="Times New Roman" w:cs="Times New Roman"/>
          <w:sz w:val="24"/>
          <w:szCs w:val="24"/>
        </w:rPr>
        <w:t xml:space="preserve"> aged people in the home, they learn what it entails to care for a person. Through such, it is easier to establish and maintain future relationships with their loved ones.</w:t>
      </w:r>
    </w:p>
    <w:p w:rsidR="00CE7111" w:rsidRDefault="00CE7111" w:rsidP="00CE7111">
      <w:pPr>
        <w:spacing w:line="36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E7111" w:rsidRDefault="00CE7111" w:rsidP="00CE7111">
      <w:pPr>
        <w:spacing w:line="360" w:lineRule="auto"/>
        <w:ind w:left="720" w:hanging="720"/>
        <w:rPr>
          <w:rFonts w:ascii="Times New Roman" w:hAnsi="Times New Roman" w:cs="Times New Roman"/>
          <w:sz w:val="24"/>
          <w:szCs w:val="24"/>
        </w:rPr>
      </w:pPr>
      <w:r w:rsidRPr="00CE7111">
        <w:rPr>
          <w:rFonts w:ascii="Times New Roman" w:hAnsi="Times New Roman" w:cs="Times New Roman"/>
          <w:sz w:val="24"/>
          <w:szCs w:val="24"/>
        </w:rPr>
        <w:lastRenderedPageBreak/>
        <w:t>Anderson, P., &amp; Johnson, A. (2017, February 14). 5 Benefits of Putting a Preschool in a Nursing Home. Retrieved from https://www.senioradvisor.com/blog/2017/02/5-benefits-of-putting-a-preschool-in-a-nursing-home/</w:t>
      </w:r>
    </w:p>
    <w:p w:rsidR="00CE7111" w:rsidRDefault="00CE7111" w:rsidP="00CE7111">
      <w:pPr>
        <w:spacing w:line="360" w:lineRule="auto"/>
        <w:ind w:left="720" w:hanging="720"/>
        <w:rPr>
          <w:rFonts w:ascii="Times New Roman" w:hAnsi="Times New Roman" w:cs="Times New Roman"/>
          <w:sz w:val="24"/>
          <w:szCs w:val="24"/>
        </w:rPr>
      </w:pPr>
      <w:proofErr w:type="spellStart"/>
      <w:r w:rsidRPr="00CE7111">
        <w:rPr>
          <w:rFonts w:ascii="Times New Roman" w:hAnsi="Times New Roman" w:cs="Times New Roman"/>
          <w:sz w:val="24"/>
          <w:szCs w:val="24"/>
        </w:rPr>
        <w:t>Dahlbäck</w:t>
      </w:r>
      <w:proofErr w:type="spellEnd"/>
      <w:r w:rsidRPr="00CE7111">
        <w:rPr>
          <w:rFonts w:ascii="Times New Roman" w:hAnsi="Times New Roman" w:cs="Times New Roman"/>
          <w:sz w:val="24"/>
          <w:szCs w:val="24"/>
        </w:rPr>
        <w:t xml:space="preserve">, A. (2019). </w:t>
      </w:r>
      <w:proofErr w:type="spellStart"/>
      <w:r w:rsidRPr="00CE7111">
        <w:rPr>
          <w:rFonts w:ascii="Times New Roman" w:hAnsi="Times New Roman" w:cs="Times New Roman"/>
          <w:sz w:val="24"/>
          <w:szCs w:val="24"/>
        </w:rPr>
        <w:t>Talkin'bout</w:t>
      </w:r>
      <w:proofErr w:type="spellEnd"/>
      <w:r w:rsidRPr="00CE7111">
        <w:rPr>
          <w:rFonts w:ascii="Times New Roman" w:hAnsi="Times New Roman" w:cs="Times New Roman"/>
          <w:sz w:val="24"/>
          <w:szCs w:val="24"/>
        </w:rPr>
        <w:t xml:space="preserve"> our generations: Preschool and nursing home.</w:t>
      </w:r>
    </w:p>
    <w:p w:rsidR="00CE7111" w:rsidRPr="00CE7111" w:rsidRDefault="00CE7111" w:rsidP="00CE7111">
      <w:pPr>
        <w:spacing w:line="360" w:lineRule="auto"/>
        <w:ind w:left="720" w:hanging="720"/>
        <w:rPr>
          <w:rFonts w:ascii="Times New Roman" w:hAnsi="Times New Roman" w:cs="Times New Roman"/>
          <w:sz w:val="24"/>
          <w:szCs w:val="24"/>
        </w:rPr>
      </w:pPr>
      <w:proofErr w:type="spellStart"/>
      <w:r w:rsidRPr="00CE7111">
        <w:rPr>
          <w:rFonts w:ascii="Times New Roman" w:hAnsi="Times New Roman" w:cs="Times New Roman"/>
          <w:sz w:val="24"/>
          <w:szCs w:val="24"/>
        </w:rPr>
        <w:t>Heerema</w:t>
      </w:r>
      <w:proofErr w:type="spellEnd"/>
      <w:r w:rsidRPr="00CE7111">
        <w:rPr>
          <w:rFonts w:ascii="Times New Roman" w:hAnsi="Times New Roman" w:cs="Times New Roman"/>
          <w:sz w:val="24"/>
          <w:szCs w:val="24"/>
        </w:rPr>
        <w:t>, E. (2019, October 16). How Intergenerational Care Benefits Young Children and Adults. Retrieved from https://www.verywellhealth.com/therapeutic-benefits-children-dementia-98690</w:t>
      </w:r>
    </w:p>
    <w:p w:rsidR="00CE7111" w:rsidRPr="00CE7111" w:rsidRDefault="00CE7111" w:rsidP="00CE7111">
      <w:pPr>
        <w:spacing w:line="360" w:lineRule="auto"/>
        <w:ind w:left="720" w:hanging="720"/>
        <w:rPr>
          <w:rFonts w:ascii="Times New Roman" w:hAnsi="Times New Roman" w:cs="Times New Roman"/>
          <w:sz w:val="24"/>
          <w:szCs w:val="24"/>
        </w:rPr>
      </w:pPr>
      <w:r w:rsidRPr="00CE7111">
        <w:rPr>
          <w:rFonts w:ascii="Times New Roman" w:hAnsi="Times New Roman" w:cs="Times New Roman"/>
          <w:sz w:val="24"/>
          <w:szCs w:val="24"/>
        </w:rPr>
        <w:t xml:space="preserve">Jansen, T. R. (2016). The preschool inside a nursing home. </w:t>
      </w:r>
      <w:r w:rsidRPr="00CE7111">
        <w:rPr>
          <w:rFonts w:ascii="Times New Roman" w:hAnsi="Times New Roman" w:cs="Times New Roman"/>
          <w:i/>
          <w:iCs/>
          <w:sz w:val="24"/>
          <w:szCs w:val="24"/>
        </w:rPr>
        <w:t>The Atlantic</w:t>
      </w:r>
      <w:r w:rsidRPr="00CE7111">
        <w:rPr>
          <w:rFonts w:ascii="Times New Roman" w:hAnsi="Times New Roman" w:cs="Times New Roman"/>
          <w:sz w:val="24"/>
          <w:szCs w:val="24"/>
        </w:rPr>
        <w:t xml:space="preserve">, </w:t>
      </w:r>
      <w:r w:rsidRPr="00CE7111">
        <w:rPr>
          <w:rFonts w:ascii="Times New Roman" w:hAnsi="Times New Roman" w:cs="Times New Roman"/>
          <w:i/>
          <w:iCs/>
          <w:sz w:val="24"/>
          <w:szCs w:val="24"/>
        </w:rPr>
        <w:t>20</w:t>
      </w:r>
      <w:r w:rsidRPr="00CE7111">
        <w:rPr>
          <w:rFonts w:ascii="Times New Roman" w:hAnsi="Times New Roman" w:cs="Times New Roman"/>
          <w:sz w:val="24"/>
          <w:szCs w:val="24"/>
        </w:rPr>
        <w:t>.</w:t>
      </w:r>
    </w:p>
    <w:p w:rsidR="00CE7111" w:rsidRPr="004B396E" w:rsidRDefault="00CE7111" w:rsidP="00CE7111">
      <w:pPr>
        <w:spacing w:line="360" w:lineRule="auto"/>
        <w:rPr>
          <w:rFonts w:ascii="Times New Roman" w:hAnsi="Times New Roman" w:cs="Times New Roman"/>
          <w:sz w:val="24"/>
          <w:szCs w:val="24"/>
        </w:rPr>
      </w:pPr>
    </w:p>
    <w:sectPr w:rsidR="00CE7111" w:rsidRPr="004B396E" w:rsidSect="004B39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87E" w:rsidRDefault="00CB787E" w:rsidP="004B396E">
      <w:pPr>
        <w:spacing w:after="0" w:line="240" w:lineRule="auto"/>
      </w:pPr>
      <w:r>
        <w:separator/>
      </w:r>
    </w:p>
  </w:endnote>
  <w:endnote w:type="continuationSeparator" w:id="0">
    <w:p w:rsidR="00CB787E" w:rsidRDefault="00CB787E" w:rsidP="004B3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87E" w:rsidRDefault="00CB787E" w:rsidP="004B396E">
      <w:pPr>
        <w:spacing w:after="0" w:line="240" w:lineRule="auto"/>
      </w:pPr>
      <w:r>
        <w:separator/>
      </w:r>
    </w:p>
  </w:footnote>
  <w:footnote w:type="continuationSeparator" w:id="0">
    <w:p w:rsidR="00CB787E" w:rsidRDefault="00CB787E" w:rsidP="004B3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96E" w:rsidRPr="004B396E" w:rsidRDefault="004B396E">
    <w:pPr>
      <w:pStyle w:val="Header"/>
      <w:rPr>
        <w:rFonts w:ascii="Times New Roman" w:hAnsi="Times New Roman" w:cs="Times New Roman"/>
        <w:sz w:val="24"/>
        <w:szCs w:val="24"/>
      </w:rPr>
    </w:pPr>
    <w:r w:rsidRPr="004B396E">
      <w:rPr>
        <w:rFonts w:ascii="Times New Roman" w:hAnsi="Times New Roman" w:cs="Times New Roman"/>
        <w:sz w:val="24"/>
        <w:szCs w:val="24"/>
      </w:rPr>
      <w:t>PRESCHOOLS AND NURSING HOMES</w:t>
    </w:r>
    <w:r w:rsidRPr="004B396E">
      <w:rPr>
        <w:rFonts w:ascii="Times New Roman" w:hAnsi="Times New Roman" w:cs="Times New Roman"/>
        <w:sz w:val="24"/>
        <w:szCs w:val="24"/>
      </w:rPr>
      <w:tab/>
    </w:r>
    <w:r w:rsidRPr="004B396E">
      <w:rPr>
        <w:rFonts w:ascii="Times New Roman" w:hAnsi="Times New Roman" w:cs="Times New Roman"/>
        <w:sz w:val="24"/>
        <w:szCs w:val="24"/>
      </w:rPr>
      <w:tab/>
    </w:r>
    <w:r w:rsidRPr="004B396E">
      <w:rPr>
        <w:rFonts w:ascii="Times New Roman" w:hAnsi="Times New Roman" w:cs="Times New Roman"/>
        <w:sz w:val="24"/>
        <w:szCs w:val="24"/>
      </w:rPr>
      <w:fldChar w:fldCharType="begin"/>
    </w:r>
    <w:r w:rsidRPr="004B396E">
      <w:rPr>
        <w:rFonts w:ascii="Times New Roman" w:hAnsi="Times New Roman" w:cs="Times New Roman"/>
        <w:sz w:val="24"/>
        <w:szCs w:val="24"/>
      </w:rPr>
      <w:instrText xml:space="preserve"> PAGE   \* MERGEFORMAT </w:instrText>
    </w:r>
    <w:r w:rsidRPr="004B396E">
      <w:rPr>
        <w:rFonts w:ascii="Times New Roman" w:hAnsi="Times New Roman" w:cs="Times New Roman"/>
        <w:sz w:val="24"/>
        <w:szCs w:val="24"/>
      </w:rPr>
      <w:fldChar w:fldCharType="separate"/>
    </w:r>
    <w:r w:rsidR="00CE6DED">
      <w:rPr>
        <w:rFonts w:ascii="Times New Roman" w:hAnsi="Times New Roman" w:cs="Times New Roman"/>
        <w:noProof/>
        <w:sz w:val="24"/>
        <w:szCs w:val="24"/>
      </w:rPr>
      <w:t>5</w:t>
    </w:r>
    <w:r w:rsidRPr="004B396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396E" w:rsidRPr="004B396E" w:rsidRDefault="004B396E">
    <w:pPr>
      <w:pStyle w:val="Header"/>
      <w:rPr>
        <w:rFonts w:ascii="Times New Roman" w:hAnsi="Times New Roman" w:cs="Times New Roman"/>
        <w:sz w:val="24"/>
        <w:szCs w:val="24"/>
      </w:rPr>
    </w:pPr>
    <w:r w:rsidRPr="004B396E">
      <w:rPr>
        <w:rFonts w:ascii="Times New Roman" w:hAnsi="Times New Roman" w:cs="Times New Roman"/>
        <w:sz w:val="24"/>
        <w:szCs w:val="24"/>
      </w:rPr>
      <w:t>Running Head: PRESCHOOLS AND NURSING HOMES</w:t>
    </w:r>
    <w:r w:rsidRPr="004B396E">
      <w:rPr>
        <w:rFonts w:ascii="Times New Roman" w:hAnsi="Times New Roman" w:cs="Times New Roman"/>
        <w:sz w:val="24"/>
        <w:szCs w:val="24"/>
      </w:rPr>
      <w:tab/>
    </w:r>
    <w:r w:rsidRPr="004B396E">
      <w:rPr>
        <w:rFonts w:ascii="Times New Roman" w:hAnsi="Times New Roman" w:cs="Times New Roman"/>
        <w:sz w:val="24"/>
        <w:szCs w:val="24"/>
      </w:rPr>
      <w:tab/>
    </w:r>
    <w:r w:rsidRPr="004B396E">
      <w:rPr>
        <w:rFonts w:ascii="Times New Roman" w:hAnsi="Times New Roman" w:cs="Times New Roman"/>
        <w:sz w:val="24"/>
        <w:szCs w:val="24"/>
      </w:rPr>
      <w:fldChar w:fldCharType="begin"/>
    </w:r>
    <w:r w:rsidRPr="004B396E">
      <w:rPr>
        <w:rFonts w:ascii="Times New Roman" w:hAnsi="Times New Roman" w:cs="Times New Roman"/>
        <w:sz w:val="24"/>
        <w:szCs w:val="24"/>
      </w:rPr>
      <w:instrText xml:space="preserve"> PAGE   \* MERGEFORMAT </w:instrText>
    </w:r>
    <w:r w:rsidRPr="004B396E">
      <w:rPr>
        <w:rFonts w:ascii="Times New Roman" w:hAnsi="Times New Roman" w:cs="Times New Roman"/>
        <w:sz w:val="24"/>
        <w:szCs w:val="24"/>
      </w:rPr>
      <w:fldChar w:fldCharType="separate"/>
    </w:r>
    <w:r w:rsidR="00CE6DED">
      <w:rPr>
        <w:rFonts w:ascii="Times New Roman" w:hAnsi="Times New Roman" w:cs="Times New Roman"/>
        <w:noProof/>
        <w:sz w:val="24"/>
        <w:szCs w:val="24"/>
      </w:rPr>
      <w:t>1</w:t>
    </w:r>
    <w:r w:rsidRPr="004B396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1MLUwMTUyNDAysjRX0lEKTi0uzszPAykwrAUAMfQtOSwAAAA="/>
  </w:docVars>
  <w:rsids>
    <w:rsidRoot w:val="004B396E"/>
    <w:rsid w:val="00293B59"/>
    <w:rsid w:val="004B396E"/>
    <w:rsid w:val="004B7928"/>
    <w:rsid w:val="00BE67E7"/>
    <w:rsid w:val="00CB787E"/>
    <w:rsid w:val="00CE6DED"/>
    <w:rsid w:val="00CE7111"/>
    <w:rsid w:val="00DB2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5CE09E-7AA2-4763-B05B-8CD49F43A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9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96E"/>
  </w:style>
  <w:style w:type="paragraph" w:styleId="Footer">
    <w:name w:val="footer"/>
    <w:basedOn w:val="Normal"/>
    <w:link w:val="FooterChar"/>
    <w:uiPriority w:val="99"/>
    <w:unhideWhenUsed/>
    <w:rsid w:val="004B3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2979">
      <w:bodyDiv w:val="1"/>
      <w:marLeft w:val="0"/>
      <w:marRight w:val="0"/>
      <w:marTop w:val="0"/>
      <w:marBottom w:val="0"/>
      <w:divBdr>
        <w:top w:val="none" w:sz="0" w:space="0" w:color="auto"/>
        <w:left w:val="none" w:sz="0" w:space="0" w:color="auto"/>
        <w:bottom w:val="none" w:sz="0" w:space="0" w:color="auto"/>
        <w:right w:val="none" w:sz="0" w:space="0" w:color="auto"/>
      </w:divBdr>
      <w:divsChild>
        <w:div w:id="1565868497">
          <w:marLeft w:val="0"/>
          <w:marRight w:val="0"/>
          <w:marTop w:val="0"/>
          <w:marBottom w:val="0"/>
          <w:divBdr>
            <w:top w:val="none" w:sz="0" w:space="0" w:color="auto"/>
            <w:left w:val="none" w:sz="0" w:space="0" w:color="auto"/>
            <w:bottom w:val="none" w:sz="0" w:space="0" w:color="auto"/>
            <w:right w:val="none" w:sz="0" w:space="0" w:color="auto"/>
          </w:divBdr>
        </w:div>
      </w:divsChild>
    </w:div>
    <w:div w:id="1137844238">
      <w:bodyDiv w:val="1"/>
      <w:marLeft w:val="0"/>
      <w:marRight w:val="0"/>
      <w:marTop w:val="0"/>
      <w:marBottom w:val="0"/>
      <w:divBdr>
        <w:top w:val="none" w:sz="0" w:space="0" w:color="auto"/>
        <w:left w:val="none" w:sz="0" w:space="0" w:color="auto"/>
        <w:bottom w:val="none" w:sz="0" w:space="0" w:color="auto"/>
        <w:right w:val="none" w:sz="0" w:space="0" w:color="auto"/>
      </w:divBdr>
      <w:divsChild>
        <w:div w:id="1460803250">
          <w:marLeft w:val="0"/>
          <w:marRight w:val="0"/>
          <w:marTop w:val="0"/>
          <w:marBottom w:val="0"/>
          <w:divBdr>
            <w:top w:val="none" w:sz="0" w:space="0" w:color="auto"/>
            <w:left w:val="none" w:sz="0" w:space="0" w:color="auto"/>
            <w:bottom w:val="none" w:sz="0" w:space="0" w:color="auto"/>
            <w:right w:val="none" w:sz="0" w:space="0" w:color="auto"/>
          </w:divBdr>
        </w:div>
      </w:divsChild>
    </w:div>
    <w:div w:id="1348095703">
      <w:bodyDiv w:val="1"/>
      <w:marLeft w:val="0"/>
      <w:marRight w:val="0"/>
      <w:marTop w:val="0"/>
      <w:marBottom w:val="0"/>
      <w:divBdr>
        <w:top w:val="none" w:sz="0" w:space="0" w:color="auto"/>
        <w:left w:val="none" w:sz="0" w:space="0" w:color="auto"/>
        <w:bottom w:val="none" w:sz="0" w:space="0" w:color="auto"/>
        <w:right w:val="none" w:sz="0" w:space="0" w:color="auto"/>
      </w:divBdr>
      <w:divsChild>
        <w:div w:id="588076911">
          <w:marLeft w:val="0"/>
          <w:marRight w:val="0"/>
          <w:marTop w:val="0"/>
          <w:marBottom w:val="0"/>
          <w:divBdr>
            <w:top w:val="none" w:sz="0" w:space="0" w:color="auto"/>
            <w:left w:val="none" w:sz="0" w:space="0" w:color="auto"/>
            <w:bottom w:val="none" w:sz="0" w:space="0" w:color="auto"/>
            <w:right w:val="none" w:sz="0" w:space="0" w:color="auto"/>
          </w:divBdr>
        </w:div>
      </w:divsChild>
    </w:div>
    <w:div w:id="1614938310">
      <w:bodyDiv w:val="1"/>
      <w:marLeft w:val="0"/>
      <w:marRight w:val="0"/>
      <w:marTop w:val="0"/>
      <w:marBottom w:val="0"/>
      <w:divBdr>
        <w:top w:val="none" w:sz="0" w:space="0" w:color="auto"/>
        <w:left w:val="none" w:sz="0" w:space="0" w:color="auto"/>
        <w:bottom w:val="none" w:sz="0" w:space="0" w:color="auto"/>
        <w:right w:val="none" w:sz="0" w:space="0" w:color="auto"/>
      </w:divBdr>
      <w:divsChild>
        <w:div w:id="642125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1284</Words>
  <Characters>7321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Windows User</cp:lastModifiedBy>
  <cp:revision>2</cp:revision>
  <dcterms:created xsi:type="dcterms:W3CDTF">2020-04-04T22:27:00Z</dcterms:created>
  <dcterms:modified xsi:type="dcterms:W3CDTF">2020-04-04T22:27:00Z</dcterms:modified>
</cp:coreProperties>
</file>